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A" w:rsidRDefault="003F4B4A"/>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 xml:space="preserve">a krizového řízení </w:t>
      </w:r>
      <w:proofErr w:type="spellStart"/>
      <w:proofErr w:type="gramStart"/>
      <w:r>
        <w:rPr>
          <w:b/>
          <w:bCs/>
        </w:rPr>
        <w:t>Praha,s</w:t>
      </w:r>
      <w:proofErr w:type="spellEnd"/>
      <w:r>
        <w:rPr>
          <w:b/>
          <w:bCs/>
        </w:rPr>
        <w:t>.</w:t>
      </w:r>
      <w:proofErr w:type="gramEnd"/>
      <w:r>
        <w:rPr>
          <w:b/>
          <w:bCs/>
        </w:rPr>
        <w:t xml:space="preserve">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Default="003F4B4A">
      <w:pPr>
        <w:sectPr w:rsidR="003F4B4A">
          <w:footerReference w:type="default" r:id="rId8"/>
          <w:pgSz w:w="11906" w:h="16838"/>
          <w:pgMar w:top="360" w:right="1645" w:bottom="765" w:left="1417" w:header="0" w:footer="708" w:gutter="0"/>
          <w:cols w:space="708"/>
          <w:formProt w:val="0"/>
          <w:docGrid w:linePitch="240" w:charSpace="-6145"/>
        </w:sectPr>
      </w:pPr>
    </w:p>
    <w:p w:rsidR="003F4B4A" w:rsidRDefault="003F4B4A">
      <w:pPr>
        <w:pStyle w:val="Styl"/>
        <w:spacing w:line="283" w:lineRule="exact"/>
        <w:ind w:left="777" w:right="19"/>
        <w:jc w:val="center"/>
        <w:rPr>
          <w:rFonts w:ascii="Times New Roman" w:hAnsi="Times New Roman" w:cs="Times New Roman"/>
          <w:sz w:val="27"/>
          <w:szCs w:val="27"/>
          <w:u w:val="single"/>
        </w:rPr>
      </w:pPr>
      <w:r>
        <w:rPr>
          <w:rFonts w:ascii="Times New Roman" w:hAnsi="Times New Roman" w:cs="Times New Roman"/>
          <w:sz w:val="27"/>
          <w:szCs w:val="27"/>
          <w:u w:val="single"/>
        </w:rPr>
        <w:lastRenderedPageBreak/>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inline distT="0" distB="0" distL="0" distR="0">
            <wp:extent cx="3981450" cy="35528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srcRect/>
                    <a:stretch>
                      <a:fillRect/>
                    </a:stretch>
                  </pic:blipFill>
                  <pic:spPr bwMode="auto">
                    <a:xfrm>
                      <a:off x="0" y="0"/>
                      <a:ext cx="3981450" cy="3552825"/>
                    </a:xfrm>
                    <a:prstGeom prst="rect">
                      <a:avLst/>
                    </a:prstGeom>
                    <a:noFill/>
                    <a:ln w="9525">
                      <a:noFill/>
                      <a:miter lim="800000"/>
                      <a:headEnd/>
                      <a:tailEnd/>
                    </a:ln>
                  </pic:spPr>
                </pic:pic>
              </a:graphicData>
            </a:graphic>
          </wp:inline>
        </w:drawing>
      </w:r>
    </w:p>
    <w:p w:rsidR="003F4B4A" w:rsidRDefault="003F4B4A">
      <w:pPr>
        <w:pStyle w:val="Normlnweb"/>
        <w:shd w:val="clear" w:color="auto" w:fill="FFFFFF"/>
        <w:jc w:val="both"/>
        <w:rPr>
          <w:color w:val="000000"/>
        </w:rPr>
      </w:pPr>
      <w:r>
        <w:rPr>
          <w:color w:val="000000"/>
        </w:rPr>
        <w:tab/>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Default="003F4B4A">
      <w:pPr>
        <w:pStyle w:val="Normlnweb"/>
        <w:shd w:val="clear" w:color="auto" w:fill="FFFFFF"/>
        <w:jc w:val="both"/>
        <w:rPr>
          <w:color w:val="000000"/>
        </w:rPr>
      </w:pPr>
    </w:p>
    <w:p w:rsidR="003F4B4A" w:rsidRDefault="003F4B4A">
      <w:pPr>
        <w:shd w:val="clear" w:color="auto" w:fill="FFFFFF"/>
        <w:jc w:val="center"/>
        <w:rPr>
          <w:color w:val="000000"/>
        </w:rPr>
      </w:pPr>
      <w:r>
        <w:rPr>
          <w:color w:val="000000"/>
        </w:rPr>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Studium na Vyšší odborné škole se realizuje v denní formě studia a v kombinované formě po dobu tři let rozdělených do zimních a letních obdobích, a to v oboru prevence kriminality a krizového řízení.</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w:t>
      </w:r>
      <w:proofErr w:type="spellStart"/>
      <w:r>
        <w:rPr>
          <w:color w:val="000000"/>
        </w:rPr>
        <w:t>kou</w:t>
      </w:r>
      <w:proofErr w:type="spellEnd"/>
      <w:r>
        <w:rPr>
          <w:color w:val="000000"/>
        </w:rPr>
        <w:t xml:space="preserve">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w:t>
      </w:r>
      <w:proofErr w:type="spellStart"/>
      <w:r>
        <w:rPr>
          <w:color w:val="000000"/>
        </w:rPr>
        <w:t>ka</w:t>
      </w:r>
      <w:proofErr w:type="spellEnd"/>
      <w:r>
        <w:rPr>
          <w:color w:val="000000"/>
        </w:rPr>
        <w:t xml:space="preserve"> školy v souladu s § 2 vyhlášky č. 10/2005 Sb. o vyšším odborném vzdělávání v platném znění (dále jen „vyhláška“). Ve smyslu § 95 školského zákona může ředitel/</w:t>
      </w:r>
      <w:proofErr w:type="spellStart"/>
      <w:r>
        <w:rPr>
          <w:color w:val="000000"/>
        </w:rPr>
        <w:t>ka</w:t>
      </w:r>
      <w:proofErr w:type="spellEnd"/>
      <w:r>
        <w:rPr>
          <w:color w:val="000000"/>
        </w:rPr>
        <w:t xml:space="preserve">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w:t>
      </w:r>
      <w:proofErr w:type="spellStart"/>
      <w:r>
        <w:rPr>
          <w:color w:val="000000"/>
        </w:rPr>
        <w:t>ka</w:t>
      </w:r>
      <w:proofErr w:type="spellEnd"/>
      <w:r>
        <w:rPr>
          <w:color w:val="000000"/>
        </w:rPr>
        <w:t xml:space="preserve">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w:t>
      </w:r>
      <w:proofErr w:type="spellStart"/>
      <w:r>
        <w:t>ky</w:t>
      </w:r>
      <w:proofErr w:type="spellEnd"/>
      <w:r>
        <w:t xml:space="preserve">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3F4B4A" w:rsidRDefault="003F4B4A">
      <w:pPr>
        <w:jc w:val="both"/>
      </w:pPr>
    </w:p>
    <w:p w:rsidR="003F4B4A" w:rsidRDefault="003F4B4A">
      <w:pPr>
        <w:jc w:val="both"/>
      </w:pPr>
    </w:p>
    <w:p w:rsidR="003F4B4A" w:rsidRDefault="003F4B4A">
      <w:pPr>
        <w:jc w:val="both"/>
      </w:pPr>
      <w:r>
        <w:rPr>
          <w:b/>
          <w:bCs/>
        </w:rPr>
        <w:t xml:space="preserve"> (1)</w:t>
      </w:r>
      <w: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Default="003F4B4A">
      <w:pPr>
        <w:jc w:val="both"/>
      </w:pPr>
      <w:r>
        <w:rPr>
          <w:b/>
          <w:bCs/>
        </w:rPr>
        <w:t>(2)</w:t>
      </w:r>
      <w:r>
        <w:t xml:space="preserve">Nemůže-li se učitel dostavit do školy, je povinen včas o této skutečnosti informovat zástupce. Nejedná-li se o nenadálý, předem neznámý důvod učitelovy nepřítomnosti ve škole </w:t>
      </w:r>
      <w:r>
        <w:lastRenderedPageBreak/>
        <w:t>(nemoc učitele, nemoc učitelova dítěte apod.), je žádoucí, aby předem projednal se zástupcem zastupování učitelem po dobu nepřítomnosti.</w:t>
      </w:r>
    </w:p>
    <w:p w:rsidR="003F4B4A" w:rsidRDefault="003F4B4A">
      <w:pPr>
        <w:jc w:val="both"/>
      </w:pPr>
    </w:p>
    <w:p w:rsidR="003F4B4A" w:rsidRDefault="003F4B4A">
      <w:pPr>
        <w:jc w:val="both"/>
      </w:pPr>
      <w:r>
        <w:rPr>
          <w:b/>
          <w:bCs/>
        </w:rPr>
        <w:t>(3)</w:t>
      </w:r>
      <w:r>
        <w:t>Učitelé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Default="003F4B4A">
      <w:pPr>
        <w:jc w:val="both"/>
      </w:pPr>
      <w:r>
        <w:rPr>
          <w:b/>
          <w:bCs/>
        </w:rPr>
        <w:t>(4)</w:t>
      </w:r>
      <w:r>
        <w:t>Budova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3F4B4A">
      <w:pPr>
        <w:jc w:val="both"/>
      </w:pPr>
      <w:r>
        <w:rPr>
          <w:b/>
          <w:bCs/>
        </w:rPr>
        <w:t>(5)</w:t>
      </w:r>
      <w:r>
        <w:t>Všichni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3F4B4A" w:rsidRDefault="003F4B4A">
      <w:pPr>
        <w:jc w:val="both"/>
      </w:pPr>
      <w:r>
        <w:rPr>
          <w:b/>
          <w:bCs/>
        </w:rPr>
        <w:t>(6)</w:t>
      </w:r>
      <w:r>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3F4B4A">
      <w:pPr>
        <w:jc w:val="both"/>
      </w:pPr>
      <w:r>
        <w:rPr>
          <w:b/>
          <w:bCs/>
        </w:rPr>
        <w:t>(7)</w:t>
      </w:r>
      <w:r>
        <w:t>Učitelé poslední vyučovací hodiny odpovídají za to, že po odchodu studentů bude třída v pořádku (čistá tabule, prázdné lavice, židle na lavicích, zavřená okna, zhasnutá světla a vypnutá technika IT).</w:t>
      </w:r>
    </w:p>
    <w:p w:rsidR="003F4B4A" w:rsidRDefault="003F4B4A">
      <w:pPr>
        <w:jc w:val="both"/>
      </w:pPr>
      <w:r>
        <w:rPr>
          <w:b/>
          <w:bCs/>
        </w:rPr>
        <w:t>(8)</w:t>
      </w:r>
      <w:r>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3F4B4A" w:rsidRDefault="003F4B4A">
      <w:pPr>
        <w:jc w:val="both"/>
      </w:pPr>
      <w:r>
        <w:rPr>
          <w:b/>
          <w:bCs/>
        </w:rPr>
        <w:t>(9)</w:t>
      </w:r>
      <w:r>
        <w:t>Všichni učitelé průběžně hodnotí studijní výsledky studentů tak, aby měli dostatek objektivních podkladů pro hodnocení studenta pro zimní a letní období.</w:t>
      </w:r>
    </w:p>
    <w:p w:rsidR="003F4B4A" w:rsidRDefault="003F4B4A">
      <w:pPr>
        <w:jc w:val="both"/>
      </w:pPr>
      <w:r>
        <w:t xml:space="preserve"> </w:t>
      </w:r>
    </w:p>
    <w:p w:rsidR="003F4B4A" w:rsidRDefault="003F4B4A">
      <w:pPr>
        <w:jc w:val="both"/>
      </w:pPr>
      <w:r>
        <w:rPr>
          <w:b/>
          <w:bCs/>
        </w:rPr>
        <w:t>(10)</w:t>
      </w:r>
      <w:r>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3F4B4A">
      <w:pPr>
        <w:jc w:val="both"/>
      </w:pPr>
      <w:r>
        <w:rPr>
          <w:b/>
          <w:bCs/>
        </w:rPr>
        <w:t>(11)</w:t>
      </w:r>
      <w:r>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lastRenderedPageBreak/>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Vedoucí učitel spolupracuje s vedením školy při vytváření optimálních podmínek pro vzdělávací a výchovnou činnost ve třídě, zejména při hájení oprávněných zájmů studentů a 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3F4B4A" w:rsidRDefault="003F4B4A"/>
    <w:p w:rsidR="003F4B4A" w:rsidRDefault="003F4B4A">
      <w:pPr>
        <w:pStyle w:val="Nadpis3"/>
        <w:rPr>
          <w:sz w:val="24"/>
          <w:szCs w:val="24"/>
        </w:rPr>
      </w:pPr>
      <w:r>
        <w:rPr>
          <w:sz w:val="24"/>
          <w:szCs w:val="24"/>
        </w:rPr>
        <w:t>Článek 6</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lastRenderedPageBreak/>
        <w:t>vznášet připomínky k jednání spolužáků i pedagogických a ostatních pracovníků školy; v této souvislosti žádat o projednání svých připomínek vedoucího učitele či vedení školy;</w:t>
      </w:r>
    </w:p>
    <w:p w:rsidR="003F4B4A" w:rsidRDefault="003F4B4A">
      <w:pPr>
        <w:keepNext/>
        <w:keepLines/>
        <w:numPr>
          <w:ilvl w:val="0"/>
          <w:numId w:val="2"/>
        </w:numPr>
        <w:jc w:val="both"/>
      </w:pPr>
      <w:r>
        <w:t xml:space="preserve">student má právo, při splnění kritérií daných Stipendijním řádem, na ročníkové stipendium ve výši 2.000,- Kč. </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3F4B4A" w:rsidRDefault="003F4B4A">
      <w:pPr>
        <w:pStyle w:val="Textpoznpodarou"/>
        <w:numPr>
          <w:ilvl w:val="0"/>
          <w:numId w:val="3"/>
        </w:numPr>
        <w:jc w:val="both"/>
        <w:rPr>
          <w:sz w:val="24"/>
          <w:szCs w:val="24"/>
        </w:rPr>
      </w:pPr>
      <w:r>
        <w:rPr>
          <w:sz w:val="24"/>
          <w:szCs w:val="24"/>
        </w:rPr>
        <w:t>Student je povinen dle smluvního vztahu uhradit pokutu ve výši 1000.- Kč, jestliže se bez důvodů hodných zvláštního zřetele</w:t>
      </w:r>
      <w:r>
        <w:rPr>
          <w:sz w:val="24"/>
          <w:szCs w:val="24"/>
          <w:vertAlign w:val="superscript"/>
        </w:rPr>
        <w:t xml:space="preserve"> </w:t>
      </w:r>
      <w:r>
        <w:rPr>
          <w:sz w:val="24"/>
          <w:szCs w:val="24"/>
        </w:rPr>
        <w:t xml:space="preserve">nezúčastnil vyučování, konsultací nebo seminářů přesahující 25 % plánovaného počtu vyučovacích nebo </w:t>
      </w:r>
      <w:proofErr w:type="gramStart"/>
      <w:r>
        <w:rPr>
          <w:sz w:val="24"/>
          <w:szCs w:val="24"/>
        </w:rPr>
        <w:t>konzultačních  hodin</w:t>
      </w:r>
      <w:proofErr w:type="gramEnd"/>
      <w:r>
        <w:rPr>
          <w:sz w:val="24"/>
          <w:szCs w:val="24"/>
        </w:rPr>
        <w:t xml:space="preserve"> v průběhu  daného semestru ve školním roce.</w:t>
      </w:r>
    </w:p>
    <w:p w:rsidR="003F4B4A" w:rsidRDefault="003F4B4A">
      <w:pPr>
        <w:pStyle w:val="Textpoznpodarou"/>
        <w:numPr>
          <w:ilvl w:val="0"/>
          <w:numId w:val="3"/>
        </w:numPr>
        <w:jc w:val="both"/>
        <w:rPr>
          <w:sz w:val="24"/>
          <w:szCs w:val="24"/>
        </w:rPr>
      </w:pPr>
      <w:r>
        <w:rPr>
          <w:sz w:val="24"/>
          <w:szCs w:val="24"/>
        </w:rPr>
        <w:t>Student je povinen se řádně přihlásit na vypsané zkoušky, klasifikované zápočty a zápočty v řádném zkouškovém období dle organizačního plánu. V případě porušení této povinnosti dle smluvního vztahu je povinen uhradit pokutu ve výši 500,- Kč, jestliže se bez důvodů hodných zvláštního zřetele</w:t>
      </w:r>
      <w:r>
        <w:rPr>
          <w:sz w:val="24"/>
          <w:szCs w:val="24"/>
          <w:vertAlign w:val="superscript"/>
        </w:rPr>
        <w:t xml:space="preserve"> </w:t>
      </w:r>
      <w:r>
        <w:rPr>
          <w:sz w:val="24"/>
          <w:szCs w:val="24"/>
        </w:rPr>
        <w:t xml:space="preserve">včas nedostavil nebo nepřihlásil ke zkoušce nebo zápočtu ve stanoveném nebo sjednaném termínu. </w:t>
      </w:r>
    </w:p>
    <w:p w:rsidR="003F4B4A" w:rsidRDefault="003F4B4A">
      <w:pPr>
        <w:pStyle w:val="Textpoznpodarou"/>
        <w:numPr>
          <w:ilvl w:val="0"/>
          <w:numId w:val="3"/>
        </w:numPr>
        <w:jc w:val="both"/>
        <w:rPr>
          <w:sz w:val="24"/>
          <w:szCs w:val="24"/>
        </w:rPr>
      </w:pPr>
      <w:r>
        <w:rPr>
          <w:sz w:val="24"/>
          <w:szCs w:val="24"/>
        </w:rPr>
        <w:t>Student je povinen dle smluvního vztahu uhradit pokutu ve výši</w:t>
      </w:r>
      <w:r>
        <w:rPr>
          <w:b/>
          <w:bCs/>
          <w:color w:val="FF0000"/>
          <w:sz w:val="24"/>
          <w:szCs w:val="24"/>
        </w:rPr>
        <w:t xml:space="preserve"> </w:t>
      </w:r>
      <w:r>
        <w:rPr>
          <w:sz w:val="24"/>
          <w:szCs w:val="24"/>
        </w:rPr>
        <w:t>1.700,- Kč</w:t>
      </w:r>
      <w:r>
        <w:rPr>
          <w:b/>
          <w:bCs/>
          <w:sz w:val="24"/>
          <w:szCs w:val="24"/>
        </w:rPr>
        <w:t xml:space="preserve">, </w:t>
      </w:r>
      <w:r>
        <w:rPr>
          <w:sz w:val="24"/>
          <w:szCs w:val="24"/>
        </w:rPr>
        <w:t xml:space="preserve">jestliže škole vznikly náklady spojené se zadáním nových posudků vedoucího a oponenta absolventské </w:t>
      </w:r>
      <w:r>
        <w:rPr>
          <w:sz w:val="24"/>
          <w:szCs w:val="24"/>
        </w:rPr>
        <w:lastRenderedPageBreak/>
        <w:t xml:space="preserve">práce z důvodu, že student nebyl připuštěn k obhajobě absolventské práce či práci neobhájil. </w:t>
      </w: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r>
        <w:rPr>
          <w:color w:val="000000"/>
        </w:rPr>
        <w:t>Článek 7</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 xml:space="preserve">a krizového řízení </w:t>
      </w:r>
      <w:proofErr w:type="spellStart"/>
      <w:proofErr w:type="gramStart"/>
      <w:r w:rsidRPr="005721F3">
        <w:rPr>
          <w:color w:val="auto"/>
        </w:rPr>
        <w:t>Praha,s</w:t>
      </w:r>
      <w:proofErr w:type="spellEnd"/>
      <w:r w:rsidRPr="005721F3">
        <w:rPr>
          <w:color w:val="auto"/>
        </w:rPr>
        <w:t>.</w:t>
      </w:r>
      <w:proofErr w:type="gramEnd"/>
      <w:r w:rsidRPr="005721F3">
        <w:rPr>
          <w:color w:val="auto"/>
        </w:rPr>
        <w:t xml:space="preserve"> r. o.,  Hovorčovická 1281/11,</w:t>
      </w:r>
    </w:p>
    <w:p w:rsidR="003F4B4A" w:rsidRPr="005721F3" w:rsidRDefault="003F4B4A">
      <w:pPr>
        <w:shd w:val="clear" w:color="auto" w:fill="FFFFFF"/>
        <w:jc w:val="both"/>
        <w:rPr>
          <w:color w:val="auto"/>
        </w:rPr>
      </w:pPr>
      <w:r w:rsidRPr="005721F3">
        <w:rPr>
          <w:color w:val="auto"/>
        </w:rPr>
        <w:t xml:space="preserve">182 00 Praha 8 a detašovaném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lastRenderedPageBreak/>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(10)</w:t>
      </w:r>
      <w:r>
        <w:rPr>
          <w:rStyle w:val="apple-converted-space"/>
          <w:color w:val="000000"/>
        </w:rPr>
        <w:t> </w:t>
      </w:r>
      <w:r>
        <w:rPr>
          <w:color w:val="000000"/>
        </w:rPr>
        <w:t>Dokladem o vzdělání je výkaz o studiu (index). Do výkazu o studiu se zapisují předměty a výsledky hodnocení studenta.</w:t>
      </w:r>
    </w:p>
    <w:p w:rsidR="003F4B4A" w:rsidRDefault="003F4B4A">
      <w:pPr>
        <w:shd w:val="clear" w:color="auto" w:fill="FFFFFF"/>
        <w:jc w:val="both"/>
        <w:rPr>
          <w:color w:val="000000"/>
        </w:rPr>
      </w:pPr>
    </w:p>
    <w:p w:rsidR="003F4B4A" w:rsidRPr="00D41BB6" w:rsidRDefault="00D41BB6">
      <w:pPr>
        <w:shd w:val="clear" w:color="auto" w:fill="FFFFFF"/>
        <w:jc w:val="both"/>
        <w:rPr>
          <w:sz w:val="25"/>
          <w:szCs w:val="25"/>
        </w:rPr>
      </w:pPr>
      <w:r>
        <w:rPr>
          <w:color w:val="000000"/>
        </w:rPr>
        <w:t>(11</w:t>
      </w:r>
      <w:r w:rsidRPr="00D41BB6">
        <w:rPr>
          <w:color w:val="000000"/>
        </w:rPr>
        <w:t xml:space="preserve">) </w:t>
      </w:r>
      <w:r w:rsidRPr="00D41BB6">
        <w:rPr>
          <w:sz w:val="25"/>
          <w:szCs w:val="25"/>
        </w:rPr>
        <w:t xml:space="preserve">Časový rozvrh hodin a přestávek </w:t>
      </w:r>
    </w:p>
    <w:p w:rsidR="00D41BB6" w:rsidRDefault="00D41BB6">
      <w:pPr>
        <w:shd w:val="clear" w:color="auto" w:fill="FFFFFF"/>
        <w:jc w:val="both"/>
        <w:rPr>
          <w:rFonts w:ascii="Arial" w:hAnsi="Arial" w:cs="Arial"/>
          <w:sz w:val="25"/>
          <w:szCs w:val="25"/>
        </w:rPr>
      </w:pPr>
    </w:p>
    <w:p w:rsidR="00D41BB6" w:rsidRPr="00D41BB6" w:rsidRDefault="00D41BB6">
      <w:pPr>
        <w:shd w:val="clear" w:color="auto" w:fill="FFFFFF"/>
        <w:jc w:val="both"/>
        <w:rPr>
          <w:color w:val="000000"/>
        </w:rPr>
      </w:pPr>
      <w:r w:rsidRPr="00D41BB6">
        <w:rPr>
          <w:color w:val="000000"/>
        </w:rPr>
        <w:t>0 HODINA – 7:05 – 7:50</w:t>
      </w:r>
    </w:p>
    <w:p w:rsidR="00D41BB6" w:rsidRPr="00D41BB6" w:rsidRDefault="00D41BB6">
      <w:pPr>
        <w:shd w:val="clear" w:color="auto" w:fill="FFFFFF"/>
        <w:jc w:val="both"/>
        <w:rPr>
          <w:color w:val="000000"/>
        </w:rPr>
      </w:pPr>
      <w:r w:rsidRPr="00D41BB6">
        <w:rPr>
          <w:color w:val="000000"/>
        </w:rPr>
        <w:t>1 HODINA – 8:00 - 8:45</w:t>
      </w:r>
    </w:p>
    <w:p w:rsidR="00D41BB6" w:rsidRPr="00D41BB6" w:rsidRDefault="00D41BB6">
      <w:pPr>
        <w:shd w:val="clear" w:color="auto" w:fill="FFFFFF"/>
        <w:jc w:val="both"/>
        <w:rPr>
          <w:color w:val="000000"/>
        </w:rPr>
      </w:pPr>
      <w:r w:rsidRPr="00D41BB6">
        <w:rPr>
          <w:color w:val="000000"/>
        </w:rPr>
        <w:t>2 HODINA – 8:55 - 9:40</w:t>
      </w:r>
    </w:p>
    <w:p w:rsidR="00D41BB6" w:rsidRPr="00D41BB6" w:rsidRDefault="00D41BB6">
      <w:pPr>
        <w:shd w:val="clear" w:color="auto" w:fill="FFFFFF"/>
        <w:jc w:val="both"/>
        <w:rPr>
          <w:color w:val="000000"/>
        </w:rPr>
      </w:pPr>
      <w:r w:rsidRPr="00D41BB6">
        <w:rPr>
          <w:color w:val="000000"/>
        </w:rPr>
        <w:t>3 HODINA – 9:55 – 10:40</w:t>
      </w:r>
    </w:p>
    <w:p w:rsidR="00D41BB6" w:rsidRPr="00D41BB6" w:rsidRDefault="00D41BB6">
      <w:pPr>
        <w:shd w:val="clear" w:color="auto" w:fill="FFFFFF"/>
        <w:jc w:val="both"/>
        <w:rPr>
          <w:color w:val="000000"/>
        </w:rPr>
      </w:pPr>
      <w:r w:rsidRPr="00D41BB6">
        <w:rPr>
          <w:color w:val="000000"/>
        </w:rPr>
        <w:t>4 HODINA – 10:50 – 11:35</w:t>
      </w:r>
    </w:p>
    <w:p w:rsidR="00D41BB6" w:rsidRPr="00D41BB6" w:rsidRDefault="00D41BB6">
      <w:pPr>
        <w:shd w:val="clear" w:color="auto" w:fill="FFFFFF"/>
        <w:jc w:val="both"/>
        <w:rPr>
          <w:color w:val="000000"/>
        </w:rPr>
      </w:pPr>
      <w:r w:rsidRPr="00D41BB6">
        <w:rPr>
          <w:color w:val="000000"/>
        </w:rPr>
        <w:t>5 HODINA – 12:05 – 12:50</w:t>
      </w:r>
    </w:p>
    <w:p w:rsidR="00D41BB6" w:rsidRPr="00D41BB6" w:rsidRDefault="00D41BB6">
      <w:pPr>
        <w:shd w:val="clear" w:color="auto" w:fill="FFFFFF"/>
        <w:jc w:val="both"/>
        <w:rPr>
          <w:color w:val="000000"/>
        </w:rPr>
      </w:pPr>
      <w:r w:rsidRPr="00D41BB6">
        <w:rPr>
          <w:color w:val="000000"/>
        </w:rPr>
        <w:t>6 HODINA – 12:55 – 13:40</w:t>
      </w:r>
    </w:p>
    <w:p w:rsidR="00D41BB6" w:rsidRPr="00D41BB6" w:rsidRDefault="00D41BB6">
      <w:pPr>
        <w:shd w:val="clear" w:color="auto" w:fill="FFFFFF"/>
        <w:jc w:val="both"/>
        <w:rPr>
          <w:color w:val="000000"/>
        </w:rPr>
      </w:pPr>
      <w:r w:rsidRPr="00D41BB6">
        <w:rPr>
          <w:color w:val="000000"/>
        </w:rPr>
        <w:t>7 HODINA – 13:45 – 14:30</w:t>
      </w:r>
    </w:p>
    <w:p w:rsidR="00D41BB6" w:rsidRPr="00D41BB6" w:rsidRDefault="00D41BB6">
      <w:pPr>
        <w:shd w:val="clear" w:color="auto" w:fill="FFFFFF"/>
        <w:jc w:val="both"/>
        <w:rPr>
          <w:color w:val="000000"/>
        </w:rPr>
      </w:pPr>
      <w:r w:rsidRPr="00D41BB6">
        <w:rPr>
          <w:color w:val="000000"/>
        </w:rPr>
        <w:t>8 HODINA – 14:35 – 15:20</w:t>
      </w:r>
    </w:p>
    <w:p w:rsidR="00D41BB6" w:rsidRPr="00D41BB6" w:rsidRDefault="00D41BB6">
      <w:pPr>
        <w:shd w:val="clear" w:color="auto" w:fill="FFFFFF"/>
        <w:jc w:val="both"/>
        <w:rPr>
          <w:color w:val="000000"/>
        </w:rPr>
      </w:pPr>
      <w:r w:rsidRPr="00D41BB6">
        <w:rPr>
          <w:color w:val="000000"/>
        </w:rPr>
        <w:t>9 HODINA – 15:25 – 16:10</w:t>
      </w:r>
    </w:p>
    <w:p w:rsidR="003F4B4A" w:rsidRDefault="003F4B4A">
      <w:pPr>
        <w:shd w:val="clear" w:color="auto" w:fill="FFFFFF"/>
        <w:jc w:val="center"/>
        <w:rPr>
          <w:color w:val="000000"/>
        </w:rPr>
      </w:pPr>
      <w:r>
        <w:rPr>
          <w:color w:val="000000"/>
        </w:rPr>
        <w:t>Článek 8</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 xml:space="preserve">Náplň studia jednotlivých předmětů je dána Akreditovaným vzdělávacím </w:t>
      </w:r>
      <w:proofErr w:type="spellStart"/>
      <w:r>
        <w:rPr>
          <w:color w:val="000000"/>
        </w:rPr>
        <w:t>programem,VOŠ</w:t>
      </w:r>
      <w:proofErr w:type="spellEnd"/>
      <w:r>
        <w:rPr>
          <w:color w:val="000000"/>
        </w:rPr>
        <w:t xml:space="preserve"> který je vyučujícími rozpracován v </w:t>
      </w:r>
      <w:proofErr w:type="spellStart"/>
      <w:r>
        <w:rPr>
          <w:color w:val="000000"/>
        </w:rPr>
        <w:t>tématických</w:t>
      </w:r>
      <w:proofErr w:type="spellEnd"/>
      <w:r>
        <w:rPr>
          <w:color w:val="000000"/>
        </w:rPr>
        <w:t xml:space="preserve">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9</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lastRenderedPageBreak/>
        <w:t>(4)</w:t>
      </w:r>
      <w:r>
        <w:rPr>
          <w:rStyle w:val="apple-converted-space"/>
          <w:color w:val="000000"/>
        </w:rPr>
        <w:t> </w:t>
      </w:r>
      <w:r>
        <w:rPr>
          <w:color w:val="000000"/>
        </w:rPr>
        <w:t>Pokud se student bez náležité omluvy nedostaví k zápisu do příslušného ročníku, má se za to, že studia zanechal.</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10</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405C32" w:rsidRDefault="00405C32">
      <w:pPr>
        <w:shd w:val="clear" w:color="auto" w:fill="FFFFFF"/>
        <w:jc w:val="both"/>
        <w:rPr>
          <w:color w:val="000000"/>
        </w:rPr>
      </w:pPr>
    </w:p>
    <w:p w:rsidR="00405C32" w:rsidRPr="00C502BA" w:rsidRDefault="00405C32" w:rsidP="00405C32">
      <w:pPr>
        <w:rPr>
          <w:color w:val="auto"/>
        </w:rPr>
      </w:pPr>
      <w:r>
        <w:rPr>
          <w:color w:val="000000"/>
        </w:rPr>
        <w:t xml:space="preserve">(4) </w:t>
      </w:r>
      <w:r w:rsidRPr="00C502BA">
        <w:rPr>
          <w:color w:val="auto"/>
        </w:rPr>
        <w:t xml:space="preserve">Studenti jsou povinni důsledně předkládat omluvy zameškaných hodin třídnímu učiteli, tak jak je to stanoveno ve školním </w:t>
      </w:r>
    </w:p>
    <w:p w:rsidR="00405C32" w:rsidRPr="00C502BA" w:rsidRDefault="00405C32" w:rsidP="00405C32">
      <w:pPr>
        <w:rPr>
          <w:color w:val="auto"/>
        </w:rPr>
      </w:pPr>
      <w:r w:rsidRPr="00C502BA">
        <w:rPr>
          <w:color w:val="auto"/>
        </w:rPr>
        <w:t>řádu. 7 dnů za pololetí je možno mít omluveno od rodiče, (rodinné důvody, nevolnost, teplota...), v případě zletilých žáků si mohou nepřítomnost omluvit sami. Ostatní absence bude potvrzena razítkem (lékař, úřední jednání...) a důsledně ko</w:t>
      </w:r>
      <w:bookmarkStart w:id="0" w:name="_GoBack"/>
      <w:bookmarkEnd w:id="0"/>
      <w:r w:rsidRPr="00C502BA">
        <w:rPr>
          <w:color w:val="auto"/>
        </w:rPr>
        <w:t>ntrolována třídním učitelem. Pozdní příchody budou evidovány v třídní knize jako zameškané hodiny. Žáci jsou povinni doložit důvody pozdního příchodu (zpožděnka, lékařské potvrzení, omluva od rodiče.) Pouze tři pozdní příchody lze omluvit bez razítka</w:t>
      </w:r>
    </w:p>
    <w:p w:rsidR="00405C32" w:rsidRPr="00C502BA" w:rsidRDefault="00405C32">
      <w:pPr>
        <w:shd w:val="clear" w:color="auto" w:fill="FFFFFF"/>
        <w:jc w:val="both"/>
        <w:rPr>
          <w:color w:val="auto"/>
        </w:rPr>
      </w:pPr>
    </w:p>
    <w:p w:rsidR="003F4B4A" w:rsidRDefault="003F4B4A">
      <w:pPr>
        <w:shd w:val="clear" w:color="auto" w:fill="FFFFFF"/>
        <w:jc w:val="both"/>
        <w:rPr>
          <w:color w:val="000000"/>
        </w:rPr>
      </w:pPr>
    </w:p>
    <w:p w:rsidR="003F4B4A" w:rsidRDefault="00405C32">
      <w:pPr>
        <w:shd w:val="clear" w:color="auto" w:fill="FFFFFF"/>
        <w:jc w:val="both"/>
        <w:rPr>
          <w:color w:val="000000"/>
        </w:rPr>
      </w:pPr>
      <w:r>
        <w:rPr>
          <w:b/>
          <w:bCs/>
          <w:color w:val="000000"/>
        </w:rPr>
        <w:t>(5</w:t>
      </w:r>
      <w:r w:rsidR="003F4B4A">
        <w:rPr>
          <w:b/>
          <w:bCs/>
          <w:color w:val="000000"/>
        </w:rPr>
        <w:t>)</w:t>
      </w:r>
      <w:r w:rsidR="003F4B4A">
        <w:rPr>
          <w:rStyle w:val="apple-converted-space"/>
          <w:color w:val="000000"/>
        </w:rPr>
        <w:t> </w:t>
      </w:r>
      <w:r w:rsidR="003F4B4A">
        <w:rPr>
          <w:color w:val="000000"/>
        </w:rPr>
        <w:t>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11</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 xml:space="preserve">Ke kontrole výkazu o studiu je student povinen se dostavit v termínu, který je k tomu stanoven a vyhlášen sdělením o organizaci školního roku, v případě potřeby na výzvu </w:t>
      </w:r>
      <w:r>
        <w:rPr>
          <w:color w:val="000000"/>
        </w:rPr>
        <w:lastRenderedPageBreak/>
        <w:t>zástupce ředitele školy VOŠ i v dalších termínech. Z vážných důvodů může student požádat o stanovení náhradního termínu.</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12</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keepNext/>
        <w:keepLines/>
        <w:jc w:val="both"/>
        <w:rPr>
          <w:sz w:val="22"/>
          <w:szCs w:val="22"/>
        </w:rPr>
      </w:pP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13</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r>
        <w:rPr>
          <w:b/>
          <w:bCs/>
          <w:color w:val="000000"/>
        </w:rPr>
        <w:t>(3)</w:t>
      </w:r>
      <w:r>
        <w:rPr>
          <w:color w:val="000000"/>
        </w:rPr>
        <w:t xml:space="preserve"> Vzhledem k náročnosti zpracování IVP a péči o studenta mimo běžnou dobu vzdělávání učitelem se zvyšuje školné o 1.000,- Kč na každé období. Dodatek ke smlouvě student podepíše před povolením Individuálního vzdělávacího plánu.</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14</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pPr>
        <w:shd w:val="clear" w:color="auto" w:fill="FFFFFF"/>
        <w:rPr>
          <w:color w:val="000000"/>
        </w:rPr>
      </w:pPr>
      <w:r>
        <w:rPr>
          <w:color w:val="000000"/>
        </w:rPr>
        <w:t> </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15</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lastRenderedPageBreak/>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w:t>
      </w:r>
      <w:proofErr w:type="spellStart"/>
      <w:r>
        <w:rPr>
          <w:color w:val="000000"/>
        </w:rPr>
        <w:t>DiS</w:t>
      </w:r>
      <w:proofErr w:type="spellEnd"/>
      <w:r>
        <w:rPr>
          <w:color w:val="000000"/>
        </w:rPr>
        <w: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16</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t>– pokud má škola důvodně za to, že student bez formálního oznámení studia zanechal;</w:t>
      </w:r>
    </w:p>
    <w:p w:rsidR="003F4B4A" w:rsidRDefault="003F4B4A">
      <w:pPr>
        <w:shd w:val="clear" w:color="auto" w:fill="FFFFFF"/>
        <w:jc w:val="both"/>
        <w:rPr>
          <w:color w:val="000000"/>
        </w:rPr>
      </w:pPr>
      <w:r>
        <w:rPr>
          <w:color w:val="000000"/>
        </w:rPr>
        <w:t>– jestliže se student denního studia neúčastní po dobu nejméně 20 vyučovacích dnů vyučování a jeho neúčast není řádně omluvena, vyzve ho zástupce ředitele VOŠ písemně, 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17</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lastRenderedPageBreak/>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18</w:t>
      </w:r>
    </w:p>
    <w:p w:rsidR="003F4B4A" w:rsidRDefault="003F4B4A">
      <w:pPr>
        <w:shd w:val="clear" w:color="auto" w:fill="FFFFFF"/>
        <w:jc w:val="center"/>
        <w:rPr>
          <w:b/>
          <w:bCs/>
          <w:color w:val="000000"/>
        </w:rPr>
      </w:pPr>
      <w:r>
        <w:rPr>
          <w:b/>
          <w:bCs/>
          <w:color w:val="000000"/>
        </w:rPr>
        <w:t>Závěrečná ustanovení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Veškeré žádosti studentů týkající se studijních záležitostí se předávají na sekretariát VOŠ a jeho prostřednictvím jsou postupovány k vyřízení kompetentním orgánům školy.</w:t>
      </w:r>
    </w:p>
    <w:p w:rsidR="003F4B4A" w:rsidRDefault="003F4B4A">
      <w:pPr>
        <w:shd w:val="clear" w:color="auto" w:fill="FFFFFF"/>
        <w:jc w:val="both"/>
        <w:rPr>
          <w:color w:val="000000"/>
        </w:rPr>
      </w:pPr>
    </w:p>
    <w:p w:rsidR="003F4B4A" w:rsidRPr="005721F3" w:rsidRDefault="003F4B4A">
      <w:pPr>
        <w:shd w:val="clear" w:color="auto" w:fill="FFFFFF"/>
        <w:jc w:val="both"/>
        <w:rPr>
          <w:color w:val="auto"/>
        </w:rPr>
      </w:pPr>
      <w:r w:rsidRPr="005721F3">
        <w:rPr>
          <w:b/>
          <w:bCs/>
          <w:color w:val="auto"/>
        </w:rPr>
        <w:t xml:space="preserve">(2) </w:t>
      </w:r>
      <w:r w:rsidRPr="005721F3">
        <w:rPr>
          <w:color w:val="auto"/>
        </w:rPr>
        <w:t xml:space="preserve">Dnem platnosti a účinnosti se ruší školní řád  VOŠ ze dne </w:t>
      </w:r>
      <w:r w:rsidR="00405C32" w:rsidRPr="00C502BA">
        <w:rPr>
          <w:bCs/>
          <w:color w:val="auto"/>
        </w:rPr>
        <w:t>5. 10. 2018</w:t>
      </w:r>
    </w:p>
    <w:p w:rsidR="003F4B4A" w:rsidRPr="005721F3" w:rsidRDefault="003F4B4A">
      <w:pPr>
        <w:shd w:val="clear" w:color="auto" w:fill="FFFFFF"/>
        <w:jc w:val="both"/>
        <w:rPr>
          <w:color w:val="auto"/>
        </w:rPr>
      </w:pPr>
    </w:p>
    <w:p w:rsidR="003F4B4A" w:rsidRPr="00405C32" w:rsidRDefault="003F4B4A">
      <w:pPr>
        <w:shd w:val="clear" w:color="auto" w:fill="FFFFFF"/>
        <w:jc w:val="both"/>
        <w:rPr>
          <w:color w:val="FF0000"/>
        </w:rPr>
      </w:pPr>
      <w:r w:rsidRPr="005721F3">
        <w:rPr>
          <w:b/>
          <w:bCs/>
          <w:color w:val="auto"/>
        </w:rPr>
        <w:t>(3)</w:t>
      </w:r>
      <w:r w:rsidRPr="005721F3">
        <w:rPr>
          <w:rStyle w:val="apple-converted-space"/>
          <w:color w:val="auto"/>
        </w:rPr>
        <w:t> </w:t>
      </w:r>
      <w:r w:rsidRPr="005721F3">
        <w:rPr>
          <w:color w:val="auto"/>
        </w:rPr>
        <w:t xml:space="preserve">Tento školní řád vstupuje v platnost dnem jeho podpisu ředitelky školy a nabývá účinnosti dnem </w:t>
      </w:r>
      <w:proofErr w:type="gramStart"/>
      <w:r w:rsidR="00405C32" w:rsidRPr="00C502BA">
        <w:rPr>
          <w:color w:val="auto"/>
        </w:rPr>
        <w:t>2.10.2019</w:t>
      </w:r>
      <w:proofErr w:type="gramEnd"/>
    </w:p>
    <w:p w:rsidR="003F4B4A" w:rsidRPr="005721F3" w:rsidRDefault="003F4B4A">
      <w:pPr>
        <w:shd w:val="clear" w:color="auto" w:fill="FFFFFF"/>
        <w:jc w:val="both"/>
        <w:rPr>
          <w:b/>
          <w:bCs/>
          <w:color w:val="auto"/>
        </w:rPr>
      </w:pPr>
    </w:p>
    <w:p w:rsidR="003F4B4A" w:rsidRPr="00405C32" w:rsidRDefault="003F4B4A">
      <w:pPr>
        <w:shd w:val="clear" w:color="auto" w:fill="FFFFFF"/>
        <w:jc w:val="both"/>
        <w:rPr>
          <w:color w:val="FF0000"/>
        </w:rPr>
      </w:pPr>
      <w:r w:rsidRPr="005721F3">
        <w:rPr>
          <w:color w:val="auto"/>
        </w:rPr>
        <w:t xml:space="preserve">     Školní řád byl schválen na jednání Školské rady dne </w:t>
      </w:r>
      <w:proofErr w:type="gramStart"/>
      <w:r w:rsidR="00405C32" w:rsidRPr="00C502BA">
        <w:rPr>
          <w:color w:val="auto"/>
        </w:rPr>
        <w:t>1.10.2019</w:t>
      </w:r>
      <w:proofErr w:type="gramEnd"/>
    </w:p>
    <w:p w:rsidR="003F4B4A" w:rsidRPr="005721F3" w:rsidRDefault="003F4B4A">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3F4B4A">
      <w:pPr>
        <w:shd w:val="clear" w:color="auto" w:fill="FFFFFF"/>
        <w:rPr>
          <w:color w:val="auto"/>
        </w:rPr>
      </w:pPr>
      <w:r w:rsidRPr="005721F3">
        <w:rPr>
          <w:color w:val="auto"/>
        </w:rPr>
        <w:t xml:space="preserve">                                                                     </w:t>
      </w:r>
      <w:r w:rsidR="00405C32">
        <w:rPr>
          <w:color w:val="auto"/>
        </w:rPr>
        <w:t xml:space="preserve">             Mgr.</w:t>
      </w:r>
      <w:r w:rsidR="00C502BA">
        <w:rPr>
          <w:color w:val="auto"/>
        </w:rPr>
        <w:t xml:space="preserve"> et Bc.</w:t>
      </w:r>
      <w:r w:rsidR="00405C32">
        <w:rPr>
          <w:color w:val="auto"/>
        </w:rPr>
        <w:t xml:space="preserve"> Jan Dalecký</w:t>
      </w:r>
    </w:p>
    <w:p w:rsidR="003F4B4A" w:rsidRPr="005721F3" w:rsidRDefault="003F4B4A">
      <w:pPr>
        <w:shd w:val="clear" w:color="auto" w:fill="FFFFFF"/>
        <w:jc w:val="center"/>
        <w:rPr>
          <w:color w:val="auto"/>
        </w:rPr>
      </w:pPr>
      <w:r w:rsidRPr="005721F3">
        <w:rPr>
          <w:color w:val="auto"/>
        </w:rPr>
        <w:t xml:space="preserve">                                                       ředitel SŠV a VOŠ PK a KŘ TRIVIS Praha, s. r. o., </w:t>
      </w:r>
    </w:p>
    <w:p w:rsidR="003F4B4A" w:rsidRDefault="003F4B4A">
      <w:pPr>
        <w:pStyle w:val="Styl"/>
        <w:spacing w:before="1358" w:line="302" w:lineRule="exact"/>
        <w:ind w:left="3287" w:right="225"/>
      </w:pPr>
    </w:p>
    <w:p w:rsidR="003F4B4A" w:rsidRDefault="003F4B4A">
      <w:pPr>
        <w:sectPr w:rsidR="003F4B4A">
          <w:type w:val="continuous"/>
          <w:pgSz w:w="11906" w:h="16838"/>
          <w:pgMar w:top="360" w:right="1645" w:bottom="765" w:left="1417" w:header="0" w:footer="708" w:gutter="0"/>
          <w:cols w:space="708"/>
          <w:formProt w:val="0"/>
          <w:docGrid w:linePitch="240" w:charSpace="-6145"/>
        </w:sectPr>
      </w:pPr>
    </w:p>
    <w:p w:rsidR="003F4B4A" w:rsidRDefault="003F4B4A"/>
    <w:sectPr w:rsidR="003F4B4A" w:rsidSect="008A4D21">
      <w:type w:val="continuous"/>
      <w:pgSz w:w="11906" w:h="16838"/>
      <w:pgMar w:top="360" w:right="1645" w:bottom="765" w:left="1417"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31" w:rsidRDefault="00BF4A31" w:rsidP="008A4D21">
      <w:r>
        <w:separator/>
      </w:r>
    </w:p>
  </w:endnote>
  <w:endnote w:type="continuationSeparator" w:id="0">
    <w:p w:rsidR="00BF4A31" w:rsidRDefault="00BF4A31" w:rsidP="008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A" w:rsidRDefault="00B77BB1">
    <w:pPr>
      <w:pStyle w:val="Zpat"/>
      <w:jc w:val="center"/>
    </w:pPr>
    <w:r>
      <w:fldChar w:fldCharType="begin"/>
    </w:r>
    <w:r>
      <w:instrText>PAGE</w:instrText>
    </w:r>
    <w:r>
      <w:fldChar w:fldCharType="separate"/>
    </w:r>
    <w:r w:rsidR="00C502BA">
      <w:rPr>
        <w:noProof/>
      </w:rPr>
      <w:t>1</w:t>
    </w:r>
    <w:r>
      <w:rPr>
        <w:noProof/>
      </w:rPr>
      <w:fldChar w:fldCharType="end"/>
    </w:r>
  </w:p>
  <w:p w:rsidR="003F4B4A" w:rsidRDefault="003F4B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31" w:rsidRDefault="00BF4A31" w:rsidP="008A4D21">
      <w:r>
        <w:separator/>
      </w:r>
    </w:p>
  </w:footnote>
  <w:footnote w:type="continuationSeparator" w:id="0">
    <w:p w:rsidR="00BF4A31" w:rsidRDefault="00BF4A31" w:rsidP="008A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21"/>
    <w:rsid w:val="00354C04"/>
    <w:rsid w:val="00386849"/>
    <w:rsid w:val="003F4B4A"/>
    <w:rsid w:val="003F6FDC"/>
    <w:rsid w:val="00405C32"/>
    <w:rsid w:val="004B3FEC"/>
    <w:rsid w:val="004E45BE"/>
    <w:rsid w:val="00557C97"/>
    <w:rsid w:val="005721F3"/>
    <w:rsid w:val="008A4D21"/>
    <w:rsid w:val="00A15A76"/>
    <w:rsid w:val="00A314DB"/>
    <w:rsid w:val="00B77BB1"/>
    <w:rsid w:val="00BF4A31"/>
    <w:rsid w:val="00C005BC"/>
    <w:rsid w:val="00C502BA"/>
    <w:rsid w:val="00D41BB6"/>
    <w:rsid w:val="00FA0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3F8E7"/>
  <w15:docId w15:val="{FA31DB5B-0DED-4991-BB17-A0428A1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3981</Words>
  <Characters>23492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vt:lpstr>
    </vt:vector>
  </TitlesOfParts>
  <Company>ATC</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studijni</cp:lastModifiedBy>
  <cp:revision>3</cp:revision>
  <dcterms:created xsi:type="dcterms:W3CDTF">2019-12-17T10:58:00Z</dcterms:created>
  <dcterms:modified xsi:type="dcterms:W3CDTF">2019-12-17T10:59:00Z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