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C4011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Ing. </w:t>
      </w:r>
      <w:r w:rsidR="003A3A97">
        <w:rPr>
          <w:b/>
          <w:color w:val="000000" w:themeColor="text1"/>
          <w:sz w:val="40"/>
          <w:szCs w:val="40"/>
        </w:rPr>
        <w:t>Miroslav Kroupa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Default="00FF237A" w:rsidP="000E02F8">
      <w:pPr>
        <w:rPr>
          <w:color w:val="000000" w:themeColor="text1"/>
        </w:rPr>
      </w:pPr>
    </w:p>
    <w:p w:rsidR="006D6DE8" w:rsidRDefault="006D6DE8" w:rsidP="000E02F8">
      <w:pPr>
        <w:rPr>
          <w:color w:val="000000" w:themeColor="text1"/>
        </w:rPr>
      </w:pPr>
    </w:p>
    <w:p w:rsidR="006D6DE8" w:rsidRPr="003A3327" w:rsidRDefault="006D6DE8" w:rsidP="006D6DE8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2.CV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PP</w:t>
      </w:r>
      <w:r w:rsidR="00AE338E">
        <w:rPr>
          <w:b/>
          <w:color w:val="000000" w:themeColor="text1"/>
          <w:sz w:val="40"/>
          <w:szCs w:val="40"/>
        </w:rPr>
        <w:t xml:space="preserve">- </w:t>
      </w:r>
      <w:r>
        <w:rPr>
          <w:b/>
          <w:color w:val="000000" w:themeColor="text1"/>
          <w:sz w:val="40"/>
          <w:szCs w:val="40"/>
        </w:rPr>
        <w:t xml:space="preserve">CHEM </w:t>
      </w:r>
      <w:r w:rsidRPr="003A3A97">
        <w:rPr>
          <w:b/>
          <w:color w:val="000000" w:themeColor="text1"/>
          <w:sz w:val="32"/>
          <w:szCs w:val="32"/>
        </w:rPr>
        <w:t xml:space="preserve">- </w:t>
      </w:r>
      <w:r>
        <w:rPr>
          <w:color w:val="000000" w:themeColor="text1"/>
          <w:sz w:val="32"/>
          <w:szCs w:val="32"/>
        </w:rPr>
        <w:t>(termín</w:t>
      </w:r>
      <w:r w:rsidRPr="003A3A97">
        <w:rPr>
          <w:color w:val="000000" w:themeColor="text1"/>
          <w:sz w:val="32"/>
          <w:szCs w:val="32"/>
        </w:rPr>
        <w:t xml:space="preserve"> pro </w:t>
      </w:r>
      <w:r>
        <w:rPr>
          <w:color w:val="000000" w:themeColor="text1"/>
          <w:sz w:val="32"/>
          <w:szCs w:val="32"/>
        </w:rPr>
        <w:t>Ďáblice</w:t>
      </w:r>
      <w:r w:rsidRPr="003A3A97">
        <w:rPr>
          <w:color w:val="000000" w:themeColor="text1"/>
          <w:sz w:val="32"/>
          <w:szCs w:val="32"/>
        </w:rPr>
        <w:t>)</w:t>
      </w:r>
    </w:p>
    <w:p w:rsidR="006D6DE8" w:rsidRDefault="006D6DE8" w:rsidP="006D6DE8">
      <w:pPr>
        <w:rPr>
          <w:color w:val="000000" w:themeColor="text1"/>
        </w:rPr>
      </w:pPr>
    </w:p>
    <w:p w:rsidR="006D6DE8" w:rsidRPr="003A3327" w:rsidRDefault="006D6DE8" w:rsidP="006D6DE8">
      <w:pPr>
        <w:rPr>
          <w:color w:val="000000" w:themeColor="text1"/>
        </w:rPr>
      </w:pPr>
    </w:p>
    <w:p w:rsidR="006D6DE8" w:rsidRDefault="006D6DE8" w:rsidP="006D6DE8">
      <w:pPr>
        <w:rPr>
          <w:color w:val="000000" w:themeColor="text1"/>
        </w:rPr>
      </w:pPr>
      <w:proofErr w:type="gramStart"/>
      <w:r>
        <w:rPr>
          <w:color w:val="000000" w:themeColor="text1"/>
        </w:rPr>
        <w:t>15.12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proofErr w:type="gramStart"/>
      <w:r w:rsidR="00AE338E">
        <w:rPr>
          <w:color w:val="000000" w:themeColor="text1"/>
        </w:rPr>
        <w:t>2.CV</w:t>
      </w:r>
      <w:proofErr w:type="gramEnd"/>
    </w:p>
    <w:p w:rsidR="00137149" w:rsidRDefault="00137149" w:rsidP="006D6DE8">
      <w:pPr>
        <w:rPr>
          <w:color w:val="000000" w:themeColor="text1"/>
        </w:rPr>
      </w:pPr>
    </w:p>
    <w:p w:rsidR="00137149" w:rsidRDefault="00137149" w:rsidP="006D6DE8">
      <w:pPr>
        <w:rPr>
          <w:color w:val="000000" w:themeColor="text1"/>
        </w:rPr>
      </w:pPr>
      <w:r>
        <w:rPr>
          <w:color w:val="000000" w:themeColor="text1"/>
        </w:rPr>
        <w:t>15.1.2021 – dle domluvy s vyučujícím</w:t>
      </w:r>
      <w:bookmarkStart w:id="0" w:name="_GoBack"/>
      <w:bookmarkEnd w:id="0"/>
    </w:p>
    <w:p w:rsidR="006D6DE8" w:rsidRDefault="006D6DE8" w:rsidP="006D6DE8">
      <w:pPr>
        <w:rPr>
          <w:color w:val="000000" w:themeColor="text1"/>
        </w:rPr>
      </w:pPr>
    </w:p>
    <w:p w:rsidR="006D6DE8" w:rsidRPr="003A3327" w:rsidRDefault="006D6DE8" w:rsidP="006D6DE8">
      <w:pPr>
        <w:rPr>
          <w:color w:val="000000" w:themeColor="text1"/>
        </w:rPr>
      </w:pPr>
    </w:p>
    <w:p w:rsidR="006D6DE8" w:rsidRPr="003A3327" w:rsidRDefault="006D6DE8" w:rsidP="006D6DE8">
      <w:pPr>
        <w:rPr>
          <w:color w:val="000000" w:themeColor="text1"/>
        </w:rPr>
      </w:pPr>
    </w:p>
    <w:p w:rsidR="006D6DE8" w:rsidRPr="003A3327" w:rsidRDefault="006D6DE8" w:rsidP="000E02F8">
      <w:pPr>
        <w:rPr>
          <w:color w:val="000000" w:themeColor="text1"/>
        </w:rPr>
      </w:pPr>
    </w:p>
    <w:p w:rsidR="003A3A97" w:rsidRPr="003A3A97" w:rsidRDefault="003A3A97" w:rsidP="002D424D">
      <w:pPr>
        <w:tabs>
          <w:tab w:val="left" w:pos="1575"/>
        </w:tabs>
        <w:rPr>
          <w:b/>
          <w:color w:val="000000" w:themeColor="text1"/>
          <w:sz w:val="32"/>
          <w:szCs w:val="32"/>
        </w:rPr>
      </w:pPr>
      <w:proofErr w:type="gramStart"/>
      <w:r>
        <w:rPr>
          <w:b/>
          <w:color w:val="000000" w:themeColor="text1"/>
          <w:sz w:val="40"/>
          <w:szCs w:val="40"/>
        </w:rPr>
        <w:t>3.CV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 xml:space="preserve">PH </w:t>
      </w:r>
      <w:r w:rsidRPr="003A3A97">
        <w:rPr>
          <w:b/>
          <w:color w:val="000000" w:themeColor="text1"/>
          <w:sz w:val="32"/>
          <w:szCs w:val="32"/>
        </w:rPr>
        <w:t xml:space="preserve">- </w:t>
      </w:r>
      <w:r w:rsidR="006D6DE8">
        <w:rPr>
          <w:color w:val="000000" w:themeColor="text1"/>
          <w:sz w:val="32"/>
          <w:szCs w:val="32"/>
        </w:rPr>
        <w:t>(termín</w:t>
      </w:r>
      <w:r w:rsidRPr="003A3A97">
        <w:rPr>
          <w:color w:val="000000" w:themeColor="text1"/>
          <w:sz w:val="32"/>
          <w:szCs w:val="32"/>
        </w:rPr>
        <w:t xml:space="preserve"> pro</w:t>
      </w:r>
      <w:r w:rsidR="006D6DE8">
        <w:rPr>
          <w:color w:val="000000" w:themeColor="text1"/>
          <w:sz w:val="32"/>
          <w:szCs w:val="32"/>
        </w:rPr>
        <w:t xml:space="preserve"> Hovorčovická 11,</w:t>
      </w:r>
      <w:r w:rsidRPr="003A3A97">
        <w:rPr>
          <w:color w:val="000000" w:themeColor="text1"/>
          <w:sz w:val="32"/>
          <w:szCs w:val="32"/>
        </w:rPr>
        <w:t xml:space="preserve"> Praha 8)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Default="003A3A97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13.01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="002A67AB" w:rsidRPr="003A3327">
        <w:rPr>
          <w:color w:val="000000" w:themeColor="text1"/>
        </w:rPr>
        <w:t>:00-</w:t>
      </w:r>
      <w:r w:rsidR="00C40118">
        <w:rPr>
          <w:color w:val="000000" w:themeColor="text1"/>
        </w:rPr>
        <w:t>12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r>
        <w:rPr>
          <w:color w:val="000000" w:themeColor="text1"/>
        </w:rPr>
        <w:t>VT</w:t>
      </w:r>
    </w:p>
    <w:p w:rsidR="003A3A97" w:rsidRDefault="003A3A97" w:rsidP="002D424D">
      <w:pPr>
        <w:rPr>
          <w:color w:val="000000" w:themeColor="text1"/>
        </w:rPr>
      </w:pPr>
    </w:p>
    <w:p w:rsidR="003A3A97" w:rsidRDefault="003A3A97" w:rsidP="002D424D">
      <w:pPr>
        <w:rPr>
          <w:color w:val="000000" w:themeColor="text1"/>
        </w:rPr>
      </w:pPr>
    </w:p>
    <w:p w:rsidR="003A3A97" w:rsidRDefault="003A3A97" w:rsidP="002D424D">
      <w:pPr>
        <w:rPr>
          <w:color w:val="000000" w:themeColor="text1"/>
        </w:rPr>
      </w:pPr>
    </w:p>
    <w:p w:rsidR="00024448" w:rsidRDefault="00024448" w:rsidP="002D424D"/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37149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3A9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6DE8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AE338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0118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C372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2020-12-16T10:15:00Z</dcterms:created>
  <dcterms:modified xsi:type="dcterms:W3CDTF">2020-12-16T10:15:00Z</dcterms:modified>
</cp:coreProperties>
</file>